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E5" w:rsidRPr="00155BE5" w:rsidRDefault="00155BE5" w:rsidP="00155BE5">
      <w:pPr>
        <w:pStyle w:val="berschrift2"/>
        <w:shd w:val="clear" w:color="auto" w:fill="FFFFFF"/>
        <w:rPr>
          <w:rFonts w:ascii="Verdana" w:hAnsi="Verdana" w:cs="Times New Roman"/>
          <w:b/>
          <w:bCs/>
          <w:color w:val="000000"/>
          <w:sz w:val="22"/>
          <w:szCs w:val="22"/>
        </w:rPr>
      </w:pPr>
      <w:bookmarkStart w:id="0" w:name="_GoBack"/>
      <w:bookmarkEnd w:id="0"/>
      <w:r w:rsidRPr="00155BE5">
        <w:rPr>
          <w:rFonts w:ascii="Verdana" w:hAnsi="Verdana" w:cs="Times New Roman"/>
          <w:b/>
          <w:bCs/>
          <w:color w:val="000000"/>
          <w:sz w:val="22"/>
          <w:szCs w:val="22"/>
        </w:rPr>
        <w:t>10. Genderforschungstag am ZFG - Zentrum für interdisziplinäre Frauen- und Geschlechterforschung der Carl von Ossietzky Universität Oldenburg am 04.12.2020</w:t>
      </w:r>
    </w:p>
    <w:p w:rsidR="00155BE5" w:rsidRPr="00155BE5" w:rsidRDefault="00155BE5" w:rsidP="00155BE5">
      <w:pPr>
        <w:spacing w:line="360" w:lineRule="auto"/>
        <w:ind w:right="54"/>
        <w:contextualSpacing/>
        <w:jc w:val="both"/>
        <w:rPr>
          <w:rFonts w:ascii="Verdana" w:hAnsi="Verdana" w:cs="Times New Roman"/>
          <w:i/>
        </w:rPr>
      </w:pPr>
    </w:p>
    <w:p w:rsidR="00155BE5" w:rsidRPr="0004552E" w:rsidRDefault="00155BE5" w:rsidP="00155BE5">
      <w:pPr>
        <w:spacing w:line="360" w:lineRule="auto"/>
        <w:ind w:right="54"/>
        <w:contextualSpacing/>
        <w:jc w:val="both"/>
        <w:rPr>
          <w:rFonts w:ascii="Verdana" w:hAnsi="Verdana" w:cs="Times New Roman"/>
          <w:i/>
          <w:lang w:val="en-GB"/>
        </w:rPr>
      </w:pPr>
      <w:r w:rsidRPr="0004552E">
        <w:rPr>
          <w:rFonts w:ascii="Verdana" w:hAnsi="Verdana" w:cs="Times New Roman"/>
          <w:i/>
          <w:lang w:val="en-GB"/>
        </w:rPr>
        <w:t>MERLE BÜTER (Berlin)</w:t>
      </w:r>
    </w:p>
    <w:p w:rsidR="00155BE5" w:rsidRPr="00155BE5" w:rsidRDefault="00155BE5" w:rsidP="00155BE5">
      <w:pPr>
        <w:spacing w:line="360" w:lineRule="auto"/>
        <w:ind w:right="54"/>
        <w:contextualSpacing/>
        <w:jc w:val="both"/>
        <w:rPr>
          <w:rFonts w:ascii="Verdana" w:hAnsi="Verdana" w:cs="Times New Roman"/>
          <w:i/>
          <w:lang w:val="en-GB"/>
        </w:rPr>
      </w:pPr>
      <w:r w:rsidRPr="00155BE5">
        <w:rPr>
          <w:rFonts w:ascii="Verdana" w:hAnsi="Verdana" w:cs="Times New Roman"/>
          <w:i/>
          <w:lang w:val="en-GB"/>
        </w:rPr>
        <w:t>‘Save Mother Earth’. Between the Feminisation of Nature, Gendering of Bodies, and</w:t>
      </w:r>
    </w:p>
    <w:p w:rsidR="00155BE5" w:rsidRPr="00155BE5" w:rsidRDefault="00155BE5" w:rsidP="00155BE5">
      <w:pPr>
        <w:spacing w:line="360" w:lineRule="auto"/>
        <w:ind w:right="54"/>
        <w:contextualSpacing/>
        <w:jc w:val="both"/>
        <w:rPr>
          <w:rFonts w:ascii="Verdana" w:hAnsi="Verdana" w:cs="Times New Roman"/>
          <w:i/>
          <w:lang w:val="en-GB"/>
        </w:rPr>
      </w:pPr>
      <w:r w:rsidRPr="00155BE5">
        <w:rPr>
          <w:rFonts w:ascii="Verdana" w:hAnsi="Verdana" w:cs="Times New Roman"/>
          <w:i/>
          <w:lang w:val="en-GB"/>
        </w:rPr>
        <w:t>Toxic Masculinity</w:t>
      </w:r>
    </w:p>
    <w:p w:rsidR="00155BE5" w:rsidRPr="00155BE5" w:rsidRDefault="00155BE5" w:rsidP="005838EE">
      <w:pPr>
        <w:spacing w:line="360" w:lineRule="auto"/>
        <w:ind w:right="54"/>
        <w:contextualSpacing/>
        <w:jc w:val="both"/>
        <w:rPr>
          <w:rFonts w:ascii="Verdana" w:hAnsi="Verdana" w:cs="Times New Roman"/>
          <w:i/>
          <w:lang w:val="en-GB"/>
        </w:rPr>
      </w:pPr>
    </w:p>
    <w:p w:rsidR="002B0D3F" w:rsidRPr="00155BE5" w:rsidRDefault="003343D1" w:rsidP="005838EE">
      <w:pPr>
        <w:spacing w:line="360" w:lineRule="auto"/>
        <w:ind w:right="54"/>
        <w:contextualSpacing/>
        <w:jc w:val="both"/>
        <w:rPr>
          <w:rFonts w:ascii="Verdana" w:hAnsi="Verdana" w:cs="Times New Roman"/>
          <w:lang w:val="en-GB"/>
        </w:rPr>
      </w:pPr>
      <w:r w:rsidRPr="00155BE5">
        <w:rPr>
          <w:rFonts w:ascii="Verdana" w:hAnsi="Verdana" w:cs="Times New Roman"/>
          <w:i/>
          <w:lang w:val="en-GB"/>
        </w:rPr>
        <w:t>‘Save Mother Earth’</w:t>
      </w:r>
      <w:r w:rsidRPr="00155BE5">
        <w:rPr>
          <w:rFonts w:ascii="Verdana" w:hAnsi="Verdana" w:cs="Times New Roman"/>
          <w:lang w:val="en-GB"/>
        </w:rPr>
        <w:t xml:space="preserve">. A claim as short as it seems simple at first glance. It is a term frequently used in early ecofeminism and is picked up by freshly founded climate change groups like </w:t>
      </w:r>
      <w:r w:rsidRPr="00155BE5">
        <w:rPr>
          <w:rFonts w:ascii="Verdana" w:hAnsi="Verdana" w:cs="Times New Roman"/>
          <w:i/>
          <w:lang w:val="en-GB"/>
        </w:rPr>
        <w:t xml:space="preserve">Fridays for Future </w:t>
      </w:r>
      <w:r w:rsidRPr="00155BE5">
        <w:rPr>
          <w:rFonts w:ascii="Verdana" w:hAnsi="Verdana" w:cs="Times New Roman"/>
          <w:lang w:val="en-GB"/>
        </w:rPr>
        <w:t>(</w:t>
      </w:r>
      <w:r w:rsidRPr="00155BE5">
        <w:rPr>
          <w:rFonts w:ascii="Verdana" w:hAnsi="Verdana" w:cs="Times New Roman"/>
          <w:i/>
          <w:lang w:val="en-GB"/>
        </w:rPr>
        <w:t>FFF</w:t>
      </w:r>
      <w:r w:rsidRPr="00155BE5">
        <w:rPr>
          <w:rFonts w:ascii="Verdana" w:hAnsi="Verdana" w:cs="Times New Roman"/>
          <w:lang w:val="en-GB"/>
        </w:rPr>
        <w:t xml:space="preserve">) and </w:t>
      </w:r>
      <w:r w:rsidRPr="00155BE5">
        <w:rPr>
          <w:rFonts w:ascii="Verdana" w:hAnsi="Verdana" w:cs="Times New Roman"/>
          <w:i/>
          <w:lang w:val="en-GB"/>
        </w:rPr>
        <w:t xml:space="preserve">Extinction Rebellion </w:t>
      </w:r>
      <w:r w:rsidRPr="00155BE5">
        <w:rPr>
          <w:rFonts w:ascii="Verdana" w:hAnsi="Verdana" w:cs="Times New Roman"/>
          <w:lang w:val="en-GB"/>
        </w:rPr>
        <w:t>(</w:t>
      </w:r>
      <w:r w:rsidRPr="00155BE5">
        <w:rPr>
          <w:rFonts w:ascii="Verdana" w:hAnsi="Verdana" w:cs="Times New Roman"/>
          <w:i/>
          <w:lang w:val="en-GB"/>
        </w:rPr>
        <w:t>XR</w:t>
      </w:r>
      <w:r w:rsidRPr="00155BE5">
        <w:rPr>
          <w:rFonts w:ascii="Verdana" w:hAnsi="Verdana" w:cs="Times New Roman"/>
          <w:lang w:val="en-GB"/>
        </w:rPr>
        <w:t>) who warn about the planet’s and humanity’s endangered future.</w:t>
      </w:r>
      <w:r w:rsidR="001E03F6" w:rsidRPr="00155BE5">
        <w:rPr>
          <w:rFonts w:ascii="Verdana" w:hAnsi="Verdana" w:cs="Times New Roman"/>
          <w:lang w:val="en-GB"/>
        </w:rPr>
        <w:t xml:space="preserve"> </w:t>
      </w:r>
      <w:r w:rsidRPr="00155BE5">
        <w:rPr>
          <w:rFonts w:ascii="Verdana" w:hAnsi="Verdana" w:cs="Times New Roman"/>
          <w:lang w:val="en-GB"/>
        </w:rPr>
        <w:t xml:space="preserve">The term ‘Mother Earth’ feminises </w:t>
      </w:r>
      <w:r w:rsidRPr="00155BE5">
        <w:rPr>
          <w:rFonts w:ascii="Verdana" w:hAnsi="Verdana" w:cs="Times New Roman"/>
          <w:i/>
          <w:lang w:val="en-GB"/>
        </w:rPr>
        <w:t xml:space="preserve">nature </w:t>
      </w:r>
      <w:r w:rsidRPr="00155BE5">
        <w:rPr>
          <w:rFonts w:ascii="Verdana" w:hAnsi="Verdana" w:cs="Times New Roman"/>
          <w:lang w:val="en-GB"/>
        </w:rPr>
        <w:t>and vice versa. The intention behind the symbolic image is to emphasise the strengths of the earth as life-giving and nurturing and</w:t>
      </w:r>
      <w:r w:rsidR="001E03F6" w:rsidRPr="00155BE5">
        <w:rPr>
          <w:rFonts w:ascii="Verdana" w:hAnsi="Verdana" w:cs="Times New Roman"/>
          <w:lang w:val="en-GB"/>
        </w:rPr>
        <w:t xml:space="preserve"> entails an equation with women</w:t>
      </w:r>
      <w:r w:rsidRPr="00155BE5">
        <w:rPr>
          <w:rFonts w:ascii="Verdana" w:hAnsi="Verdana" w:cs="Times New Roman"/>
          <w:lang w:val="en-GB"/>
        </w:rPr>
        <w:t xml:space="preserve">, who are often associated with similar traits. However, this metaphor has its downsides. Firstly, the equation of land and female bodies has happened to be a powerful strategy to legitimise e.g. colonialism; secondly, this emphasis can reinforce the </w:t>
      </w:r>
      <w:r w:rsidRPr="00155BE5">
        <w:rPr>
          <w:rFonts w:ascii="Verdana" w:hAnsi="Verdana" w:cs="Times New Roman"/>
          <w:i/>
          <w:lang w:val="en-GB"/>
        </w:rPr>
        <w:t xml:space="preserve">own </w:t>
      </w:r>
      <w:r w:rsidRPr="00155BE5">
        <w:rPr>
          <w:rFonts w:ascii="Verdana" w:hAnsi="Verdana" w:cs="Times New Roman"/>
          <w:lang w:val="en-GB"/>
        </w:rPr>
        <w:t>oppression and support structural differen</w:t>
      </w:r>
      <w:r w:rsidR="001E03F6" w:rsidRPr="00155BE5">
        <w:rPr>
          <w:rFonts w:ascii="Verdana" w:hAnsi="Verdana" w:cs="Times New Roman"/>
          <w:lang w:val="en-GB"/>
        </w:rPr>
        <w:t>ces; and it lastly forges women</w:t>
      </w:r>
      <w:r w:rsidRPr="00155BE5">
        <w:rPr>
          <w:rFonts w:ascii="Verdana" w:hAnsi="Verdana" w:cs="Times New Roman"/>
          <w:lang w:val="en-GB"/>
        </w:rPr>
        <w:t xml:space="preserve"> as well as the earth to controllable instances, especially when they do not act in the way society expects them to.</w:t>
      </w:r>
      <w:r w:rsidR="001E03F6" w:rsidRPr="00155BE5">
        <w:rPr>
          <w:rFonts w:ascii="Verdana" w:hAnsi="Verdana" w:cs="Times New Roman"/>
          <w:lang w:val="en-GB"/>
        </w:rPr>
        <w:t xml:space="preserve"> The consequences of this long-l</w:t>
      </w:r>
      <w:r w:rsidRPr="00155BE5">
        <w:rPr>
          <w:rFonts w:ascii="Verdana" w:hAnsi="Verdana" w:cs="Times New Roman"/>
          <w:lang w:val="en-GB"/>
        </w:rPr>
        <w:t xml:space="preserve">asting connection of </w:t>
      </w:r>
      <w:r w:rsidRPr="00155BE5">
        <w:rPr>
          <w:rFonts w:ascii="Verdana" w:hAnsi="Verdana" w:cs="Times New Roman"/>
          <w:i/>
          <w:lang w:val="en-GB"/>
        </w:rPr>
        <w:t xml:space="preserve">nature </w:t>
      </w:r>
      <w:r w:rsidR="0061091C" w:rsidRPr="00155BE5">
        <w:rPr>
          <w:rFonts w:ascii="Verdana" w:hAnsi="Verdana" w:cs="Times New Roman"/>
          <w:lang w:val="en-GB"/>
        </w:rPr>
        <w:t xml:space="preserve">and women </w:t>
      </w:r>
      <w:r w:rsidRPr="00155BE5">
        <w:rPr>
          <w:rFonts w:ascii="Verdana" w:hAnsi="Verdana" w:cs="Times New Roman"/>
          <w:lang w:val="en-GB"/>
        </w:rPr>
        <w:t xml:space="preserve">within ecological thoughts are profound as shown with the example of the young, female </w:t>
      </w:r>
      <w:r w:rsidRPr="00155BE5">
        <w:rPr>
          <w:rFonts w:ascii="Verdana" w:hAnsi="Verdana" w:cs="Times New Roman"/>
          <w:i/>
          <w:lang w:val="en-GB"/>
        </w:rPr>
        <w:t xml:space="preserve">FFF </w:t>
      </w:r>
      <w:r w:rsidRPr="00155BE5">
        <w:rPr>
          <w:rFonts w:ascii="Verdana" w:hAnsi="Verdana" w:cs="Times New Roman"/>
          <w:lang w:val="en-GB"/>
        </w:rPr>
        <w:t>leaders. While they define themselves as climate activists and not</w:t>
      </w:r>
      <w:r w:rsidRPr="00155BE5">
        <w:rPr>
          <w:rFonts w:ascii="Verdana" w:hAnsi="Verdana" w:cs="Times New Roman"/>
          <w:spacing w:val="-33"/>
          <w:lang w:val="en-GB"/>
        </w:rPr>
        <w:t xml:space="preserve"> </w:t>
      </w:r>
      <w:r w:rsidR="0061091C" w:rsidRPr="00155BE5">
        <w:rPr>
          <w:rFonts w:ascii="Verdana" w:hAnsi="Verdana" w:cs="Times New Roman"/>
          <w:lang w:val="en-GB"/>
        </w:rPr>
        <w:t>as women</w:t>
      </w:r>
      <w:r w:rsidRPr="00155BE5">
        <w:rPr>
          <w:rFonts w:ascii="Verdana" w:hAnsi="Verdana" w:cs="Times New Roman"/>
          <w:lang w:val="en-GB"/>
        </w:rPr>
        <w:t>, they are perceived by society</w:t>
      </w:r>
      <w:r w:rsidR="0061091C" w:rsidRPr="00155BE5">
        <w:rPr>
          <w:rFonts w:ascii="Verdana" w:hAnsi="Verdana" w:cs="Times New Roman"/>
          <w:lang w:val="en-GB"/>
        </w:rPr>
        <w:t>, politicians</w:t>
      </w:r>
      <w:r w:rsidRPr="00155BE5">
        <w:rPr>
          <w:rFonts w:ascii="Verdana" w:hAnsi="Verdana" w:cs="Times New Roman"/>
          <w:lang w:val="en-GB"/>
        </w:rPr>
        <w:t xml:space="preserve"> and media sole on their bodies. </w:t>
      </w:r>
      <w:r w:rsidRPr="00155BE5">
        <w:rPr>
          <w:rFonts w:ascii="Verdana" w:hAnsi="Verdana" w:cs="Times New Roman"/>
          <w:i/>
          <w:lang w:val="en-GB"/>
        </w:rPr>
        <w:t xml:space="preserve">Gendering </w:t>
      </w:r>
      <w:r w:rsidRPr="00155BE5">
        <w:rPr>
          <w:rFonts w:ascii="Verdana" w:hAnsi="Verdana" w:cs="Times New Roman"/>
          <w:lang w:val="en-GB"/>
        </w:rPr>
        <w:t xml:space="preserve">is a powerful tool which leads to patronising behaviour, accusations of </w:t>
      </w:r>
      <w:r w:rsidRPr="00155BE5">
        <w:rPr>
          <w:rFonts w:ascii="Verdana" w:hAnsi="Verdana" w:cs="Times New Roman"/>
          <w:i/>
          <w:lang w:val="en-GB"/>
        </w:rPr>
        <w:t>FFF</w:t>
      </w:r>
      <w:r w:rsidRPr="00155BE5">
        <w:rPr>
          <w:rFonts w:ascii="Verdana" w:hAnsi="Verdana" w:cs="Times New Roman"/>
          <w:lang w:val="en-GB"/>
        </w:rPr>
        <w:t>-activists being used by their parents or climate groups, and</w:t>
      </w:r>
      <w:r w:rsidR="0061091C" w:rsidRPr="00155BE5">
        <w:rPr>
          <w:rFonts w:ascii="Verdana" w:hAnsi="Verdana" w:cs="Times New Roman"/>
          <w:lang w:val="en-GB"/>
        </w:rPr>
        <w:t xml:space="preserve"> a general devaluation of women’</w:t>
      </w:r>
      <w:r w:rsidRPr="00155BE5">
        <w:rPr>
          <w:rFonts w:ascii="Verdana" w:hAnsi="Verdana" w:cs="Times New Roman"/>
          <w:lang w:val="en-GB"/>
        </w:rPr>
        <w:t xml:space="preserve">s actions. Most striking, </w:t>
      </w:r>
      <w:r w:rsidR="00254166" w:rsidRPr="00155BE5">
        <w:rPr>
          <w:rFonts w:ascii="Verdana" w:hAnsi="Verdana" w:cs="Times New Roman"/>
          <w:lang w:val="en-GB"/>
        </w:rPr>
        <w:t xml:space="preserve">female activists are targeted by </w:t>
      </w:r>
      <w:r w:rsidRPr="00155BE5">
        <w:rPr>
          <w:rFonts w:ascii="Verdana" w:hAnsi="Verdana" w:cs="Times New Roman"/>
          <w:lang w:val="en-GB"/>
        </w:rPr>
        <w:t xml:space="preserve">toxic masculinity when they pursue their climate agenda and act as bodies </w:t>
      </w:r>
      <w:r w:rsidRPr="00155BE5">
        <w:rPr>
          <w:rFonts w:ascii="Verdana" w:hAnsi="Verdana" w:cs="Times New Roman"/>
          <w:i/>
          <w:lang w:val="en-GB"/>
        </w:rPr>
        <w:t>out of</w:t>
      </w:r>
      <w:r w:rsidRPr="00155BE5">
        <w:rPr>
          <w:rFonts w:ascii="Verdana" w:hAnsi="Verdana" w:cs="Times New Roman"/>
          <w:i/>
          <w:spacing w:val="-6"/>
          <w:lang w:val="en-GB"/>
        </w:rPr>
        <w:t xml:space="preserve"> </w:t>
      </w:r>
      <w:r w:rsidRPr="00155BE5">
        <w:rPr>
          <w:rFonts w:ascii="Verdana" w:hAnsi="Verdana" w:cs="Times New Roman"/>
          <w:i/>
          <w:lang w:val="en-GB"/>
        </w:rPr>
        <w:t>place</w:t>
      </w:r>
      <w:r w:rsidRPr="00155BE5">
        <w:rPr>
          <w:rFonts w:ascii="Verdana" w:hAnsi="Verdana" w:cs="Times New Roman"/>
          <w:lang w:val="en-GB"/>
        </w:rPr>
        <w:t>.</w:t>
      </w:r>
    </w:p>
    <w:p w:rsidR="0004552E" w:rsidRPr="00155BE5" w:rsidRDefault="003343D1" w:rsidP="00424C88">
      <w:pPr>
        <w:pStyle w:val="Textkrper"/>
        <w:spacing w:line="360" w:lineRule="auto"/>
        <w:ind w:right="145" w:firstLine="142"/>
        <w:contextualSpacing/>
        <w:jc w:val="both"/>
        <w:rPr>
          <w:rFonts w:ascii="Verdana" w:hAnsi="Verdana" w:cs="Times New Roman"/>
          <w:sz w:val="22"/>
          <w:szCs w:val="22"/>
          <w:lang w:val="en-GB"/>
        </w:rPr>
      </w:pPr>
      <w:r w:rsidRPr="00155BE5">
        <w:rPr>
          <w:rFonts w:ascii="Verdana" w:hAnsi="Verdana" w:cs="Times New Roman"/>
          <w:sz w:val="22"/>
          <w:szCs w:val="22"/>
          <w:lang w:val="en-GB"/>
        </w:rPr>
        <w:t xml:space="preserve">The methodological approach in my master’s dissertation included an analysis of the self-perception of </w:t>
      </w:r>
      <w:r w:rsidRPr="00155BE5">
        <w:rPr>
          <w:rFonts w:ascii="Verdana" w:hAnsi="Verdana" w:cs="Times New Roman"/>
          <w:i/>
          <w:sz w:val="22"/>
          <w:szCs w:val="22"/>
          <w:lang w:val="en-GB"/>
        </w:rPr>
        <w:t xml:space="preserve">XR </w:t>
      </w:r>
      <w:r w:rsidRPr="00155BE5">
        <w:rPr>
          <w:rFonts w:ascii="Verdana" w:hAnsi="Verdana" w:cs="Times New Roman"/>
          <w:sz w:val="22"/>
          <w:szCs w:val="22"/>
          <w:lang w:val="en-GB"/>
        </w:rPr>
        <w:t xml:space="preserve">and </w:t>
      </w:r>
      <w:r w:rsidRPr="00155BE5">
        <w:rPr>
          <w:rFonts w:ascii="Verdana" w:hAnsi="Verdana" w:cs="Times New Roman"/>
          <w:i/>
          <w:sz w:val="22"/>
          <w:szCs w:val="22"/>
          <w:lang w:val="en-GB"/>
        </w:rPr>
        <w:t xml:space="preserve">FFF </w:t>
      </w:r>
      <w:r w:rsidRPr="00155BE5">
        <w:rPr>
          <w:rFonts w:ascii="Verdana" w:hAnsi="Verdana" w:cs="Times New Roman"/>
          <w:sz w:val="22"/>
          <w:szCs w:val="22"/>
          <w:lang w:val="en-GB"/>
        </w:rPr>
        <w:t xml:space="preserve">with their websites, manifestos and in news articles in regards to their use of the feminisation of nature and the naturalisation of gender. In a second step, I set their (differing) positions in dialogue with critical theories and concepts like the myth of development, (eco) feminism, </w:t>
      </w:r>
      <w:r w:rsidR="0061091C" w:rsidRPr="00155BE5">
        <w:rPr>
          <w:rFonts w:ascii="Verdana" w:hAnsi="Verdana" w:cs="Times New Roman"/>
          <w:sz w:val="22"/>
          <w:szCs w:val="22"/>
          <w:lang w:val="en-GB"/>
        </w:rPr>
        <w:t xml:space="preserve">and </w:t>
      </w:r>
      <w:r w:rsidRPr="00155BE5">
        <w:rPr>
          <w:rFonts w:ascii="Verdana" w:hAnsi="Verdana" w:cs="Times New Roman"/>
          <w:sz w:val="22"/>
          <w:szCs w:val="22"/>
          <w:lang w:val="en-GB"/>
        </w:rPr>
        <w:t xml:space="preserve">the nature-discourse. My intention was to find out which discourses </w:t>
      </w:r>
      <w:r w:rsidRPr="00155BE5">
        <w:rPr>
          <w:rFonts w:ascii="Verdana" w:hAnsi="Verdana" w:cs="Times New Roman"/>
          <w:i/>
          <w:sz w:val="22"/>
          <w:szCs w:val="22"/>
          <w:lang w:val="en-GB"/>
        </w:rPr>
        <w:t xml:space="preserve">XR </w:t>
      </w:r>
      <w:r w:rsidRPr="00155BE5">
        <w:rPr>
          <w:rFonts w:ascii="Verdana" w:hAnsi="Verdana" w:cs="Times New Roman"/>
          <w:sz w:val="22"/>
          <w:szCs w:val="22"/>
          <w:lang w:val="en-GB"/>
        </w:rPr>
        <w:t xml:space="preserve">and </w:t>
      </w:r>
      <w:r w:rsidRPr="00155BE5">
        <w:rPr>
          <w:rFonts w:ascii="Verdana" w:hAnsi="Verdana" w:cs="Times New Roman"/>
          <w:i/>
          <w:sz w:val="22"/>
          <w:szCs w:val="22"/>
          <w:lang w:val="en-GB"/>
        </w:rPr>
        <w:t xml:space="preserve">FFF </w:t>
      </w:r>
      <w:r w:rsidRPr="00155BE5">
        <w:rPr>
          <w:rFonts w:ascii="Verdana" w:hAnsi="Verdana" w:cs="Times New Roman"/>
          <w:sz w:val="22"/>
          <w:szCs w:val="22"/>
          <w:lang w:val="en-GB"/>
        </w:rPr>
        <w:t>touch and if they are aware of the nature-culture divide. Does ecofeminism’s heritage influence the manifestos and agenda of contemporary environmentalism especially considering the high significance of gender on climate (in</w:t>
      </w:r>
      <w:proofErr w:type="gramStart"/>
      <w:r w:rsidRPr="00155BE5">
        <w:rPr>
          <w:rFonts w:ascii="Verdana" w:hAnsi="Verdana" w:cs="Times New Roman"/>
          <w:sz w:val="22"/>
          <w:szCs w:val="22"/>
          <w:lang w:val="en-GB"/>
        </w:rPr>
        <w:t>)justice</w:t>
      </w:r>
      <w:proofErr w:type="gramEnd"/>
      <w:r w:rsidRPr="00155BE5">
        <w:rPr>
          <w:rFonts w:ascii="Verdana" w:hAnsi="Verdana" w:cs="Times New Roman"/>
          <w:sz w:val="22"/>
          <w:szCs w:val="22"/>
          <w:lang w:val="en-GB"/>
        </w:rPr>
        <w:t xml:space="preserve">? </w:t>
      </w:r>
    </w:p>
    <w:p w:rsidR="002B0D3F" w:rsidRPr="00155BE5" w:rsidRDefault="003343D1" w:rsidP="0061091C">
      <w:pPr>
        <w:pStyle w:val="Textkrper"/>
        <w:spacing w:line="360" w:lineRule="auto"/>
        <w:ind w:left="118" w:right="134" w:firstLine="283"/>
        <w:contextualSpacing/>
        <w:jc w:val="both"/>
        <w:rPr>
          <w:rFonts w:ascii="Verdana" w:hAnsi="Verdana" w:cs="Times New Roman"/>
          <w:sz w:val="22"/>
          <w:szCs w:val="22"/>
          <w:lang w:val="en-GB"/>
        </w:rPr>
      </w:pPr>
      <w:r w:rsidRPr="00155BE5">
        <w:rPr>
          <w:rFonts w:ascii="Verdana" w:hAnsi="Verdana" w:cs="Times New Roman"/>
          <w:sz w:val="22"/>
          <w:szCs w:val="22"/>
          <w:lang w:val="en-GB"/>
        </w:rPr>
        <w:t xml:space="preserve">The usage of the term ‘Mother Earth’ is popular with climate activists and groups because of its symbolic character. But it is more than that, it is an expression of </w:t>
      </w:r>
      <w:r w:rsidRPr="00155BE5">
        <w:rPr>
          <w:rFonts w:ascii="Verdana" w:hAnsi="Verdana" w:cs="Times New Roman"/>
          <w:sz w:val="22"/>
          <w:szCs w:val="22"/>
          <w:lang w:val="en-GB"/>
        </w:rPr>
        <w:lastRenderedPageBreak/>
        <w:t>the far-reaching and powerful arms of capitalistic, patriarchal, and racist structures, which have natu</w:t>
      </w:r>
      <w:r w:rsidR="008535BD" w:rsidRPr="00155BE5">
        <w:rPr>
          <w:rFonts w:ascii="Verdana" w:hAnsi="Verdana" w:cs="Times New Roman"/>
          <w:sz w:val="22"/>
          <w:szCs w:val="22"/>
          <w:lang w:val="en-GB"/>
        </w:rPr>
        <w:t>ralised the oppression of women</w:t>
      </w:r>
      <w:r w:rsidRPr="00155BE5">
        <w:rPr>
          <w:rFonts w:ascii="Verdana" w:hAnsi="Verdana" w:cs="Times New Roman"/>
          <w:sz w:val="22"/>
          <w:szCs w:val="22"/>
          <w:lang w:val="en-GB"/>
        </w:rPr>
        <w:t xml:space="preserve">, </w:t>
      </w:r>
      <w:proofErr w:type="spellStart"/>
      <w:r w:rsidRPr="00155BE5">
        <w:rPr>
          <w:rFonts w:ascii="Verdana" w:hAnsi="Verdana" w:cs="Times New Roman"/>
          <w:sz w:val="22"/>
          <w:szCs w:val="22"/>
          <w:lang w:val="en-GB"/>
        </w:rPr>
        <w:t>PoC</w:t>
      </w:r>
      <w:proofErr w:type="spellEnd"/>
      <w:r w:rsidRPr="00155BE5">
        <w:rPr>
          <w:rFonts w:ascii="Verdana" w:hAnsi="Verdana" w:cs="Times New Roman"/>
          <w:sz w:val="22"/>
          <w:szCs w:val="22"/>
          <w:lang w:val="en-GB"/>
        </w:rPr>
        <w:t xml:space="preserve">, children, Indigenous People and </w:t>
      </w:r>
      <w:r w:rsidRPr="00155BE5">
        <w:rPr>
          <w:rFonts w:ascii="Verdana" w:hAnsi="Verdana" w:cs="Times New Roman"/>
          <w:i/>
          <w:sz w:val="22"/>
          <w:szCs w:val="22"/>
          <w:lang w:val="en-GB"/>
        </w:rPr>
        <w:t xml:space="preserve">Queers </w:t>
      </w:r>
      <w:r w:rsidRPr="00155BE5">
        <w:rPr>
          <w:rFonts w:ascii="Verdana" w:hAnsi="Verdana" w:cs="Times New Roman"/>
          <w:sz w:val="22"/>
          <w:szCs w:val="22"/>
          <w:lang w:val="en-GB"/>
        </w:rPr>
        <w:t>for a long ti</w:t>
      </w:r>
      <w:r w:rsidR="008535BD" w:rsidRPr="00155BE5">
        <w:rPr>
          <w:rFonts w:ascii="Verdana" w:hAnsi="Verdana" w:cs="Times New Roman"/>
          <w:sz w:val="22"/>
          <w:szCs w:val="22"/>
          <w:lang w:val="en-GB"/>
        </w:rPr>
        <w:t>me. The equation of ‘white’ men</w:t>
      </w:r>
      <w:r w:rsidRPr="00155BE5">
        <w:rPr>
          <w:rFonts w:ascii="Verdana" w:hAnsi="Verdana" w:cs="Times New Roman"/>
          <w:sz w:val="22"/>
          <w:szCs w:val="22"/>
          <w:lang w:val="en-GB"/>
        </w:rPr>
        <w:t xml:space="preserve"> with culture and the mind entails way more than a theoretical power. However, while </w:t>
      </w:r>
      <w:r w:rsidRPr="00155BE5">
        <w:rPr>
          <w:rFonts w:ascii="Verdana" w:hAnsi="Verdana" w:cs="Times New Roman"/>
          <w:i/>
          <w:sz w:val="22"/>
          <w:szCs w:val="22"/>
          <w:lang w:val="en-GB"/>
        </w:rPr>
        <w:t>XR</w:t>
      </w:r>
      <w:r w:rsidRPr="00155BE5">
        <w:rPr>
          <w:rFonts w:ascii="Verdana" w:hAnsi="Verdana" w:cs="Times New Roman"/>
          <w:sz w:val="22"/>
          <w:szCs w:val="22"/>
          <w:lang w:val="en-GB"/>
        </w:rPr>
        <w:t>-activists ar</w:t>
      </w:r>
      <w:r w:rsidR="008535BD" w:rsidRPr="00155BE5">
        <w:rPr>
          <w:rFonts w:ascii="Verdana" w:hAnsi="Verdana" w:cs="Times New Roman"/>
          <w:sz w:val="22"/>
          <w:szCs w:val="22"/>
          <w:lang w:val="en-GB"/>
        </w:rPr>
        <w:t>e criticising those structures</w:t>
      </w:r>
      <w:r w:rsidRPr="00155BE5">
        <w:rPr>
          <w:rFonts w:ascii="Verdana" w:hAnsi="Verdana" w:cs="Times New Roman"/>
          <w:sz w:val="22"/>
          <w:szCs w:val="22"/>
          <w:lang w:val="en-GB"/>
        </w:rPr>
        <w:t xml:space="preserve"> it is impossible to ignore that their very own actions follow a homogenising agenda which is not only gender- but also colour-blind. Using the figure of rape of ‘Mother Earth’ at protests and in speeches expresses unawareness or ignorance towards its conflicting connotations – either way, it reinforces powerful discriminating structures. It seems to be impossible to separate the </w:t>
      </w:r>
      <w:r w:rsidRPr="00155BE5">
        <w:rPr>
          <w:rFonts w:ascii="Verdana" w:hAnsi="Verdana" w:cs="Times New Roman"/>
          <w:i/>
          <w:sz w:val="22"/>
          <w:szCs w:val="22"/>
          <w:lang w:val="en-GB"/>
        </w:rPr>
        <w:t>nature</w:t>
      </w:r>
      <w:r w:rsidRPr="00155BE5">
        <w:rPr>
          <w:rFonts w:ascii="Verdana" w:hAnsi="Verdana" w:cs="Times New Roman"/>
          <w:sz w:val="22"/>
          <w:szCs w:val="22"/>
          <w:lang w:val="en-GB"/>
        </w:rPr>
        <w:t xml:space="preserve">- discourse from environmental activism, however, when it is used, the historical and social implications should be more considered. Concerns about ‘The Earth’ should be detached from the long-lasting structures which connect women* and </w:t>
      </w:r>
      <w:proofErr w:type="spellStart"/>
      <w:r w:rsidRPr="00155BE5">
        <w:rPr>
          <w:rFonts w:ascii="Verdana" w:hAnsi="Verdana" w:cs="Times New Roman"/>
          <w:sz w:val="22"/>
          <w:szCs w:val="22"/>
          <w:lang w:val="en-GB"/>
        </w:rPr>
        <w:t>PoC</w:t>
      </w:r>
      <w:proofErr w:type="spellEnd"/>
      <w:r w:rsidRPr="00155BE5">
        <w:rPr>
          <w:rFonts w:ascii="Verdana" w:hAnsi="Verdana" w:cs="Times New Roman"/>
          <w:sz w:val="22"/>
          <w:szCs w:val="22"/>
          <w:lang w:val="en-GB"/>
        </w:rPr>
        <w:t xml:space="preserve"> with nature. Otherwise, the fight for the future, certainly for young female activists such as Great Thunberg who is faced with toxic masculinity, will fail. The reason would not be the death of the earth but because environmental thoughts are retaining the self-fulfilling cycle of oppressions. </w:t>
      </w:r>
    </w:p>
    <w:p w:rsidR="006F4121" w:rsidRPr="00155BE5" w:rsidRDefault="006F4121" w:rsidP="0061091C">
      <w:pPr>
        <w:pStyle w:val="Textkrper"/>
        <w:spacing w:line="360" w:lineRule="auto"/>
        <w:ind w:left="118" w:right="134" w:firstLine="283"/>
        <w:contextualSpacing/>
        <w:jc w:val="both"/>
        <w:rPr>
          <w:rFonts w:ascii="Verdana" w:hAnsi="Verdana" w:cs="Times New Roman"/>
          <w:sz w:val="22"/>
          <w:szCs w:val="22"/>
          <w:lang w:val="en-GB"/>
        </w:rPr>
      </w:pPr>
    </w:p>
    <w:p w:rsidR="001E03F6" w:rsidRPr="00155BE5" w:rsidRDefault="001E03F6" w:rsidP="0061091C">
      <w:pPr>
        <w:pStyle w:val="Textkrper"/>
        <w:spacing w:line="360" w:lineRule="auto"/>
        <w:ind w:left="118" w:right="134" w:firstLine="283"/>
        <w:contextualSpacing/>
        <w:jc w:val="both"/>
        <w:rPr>
          <w:rFonts w:ascii="Verdana" w:hAnsi="Verdana" w:cs="Times New Roman"/>
          <w:sz w:val="22"/>
          <w:szCs w:val="22"/>
          <w:lang w:val="en-GB"/>
        </w:rPr>
      </w:pPr>
    </w:p>
    <w:p w:rsidR="006F4121" w:rsidRPr="00155BE5" w:rsidRDefault="006F4121" w:rsidP="00092BA9">
      <w:pPr>
        <w:pStyle w:val="Textkrper"/>
        <w:spacing w:line="360" w:lineRule="auto"/>
        <w:ind w:right="134"/>
        <w:contextualSpacing/>
        <w:jc w:val="both"/>
        <w:rPr>
          <w:rFonts w:ascii="Verdana" w:hAnsi="Verdana" w:cs="Times New Roman"/>
          <w:sz w:val="22"/>
          <w:szCs w:val="22"/>
        </w:rPr>
      </w:pPr>
      <w:r w:rsidRPr="00155BE5">
        <w:rPr>
          <w:rFonts w:ascii="Verdana" w:hAnsi="Verdana" w:cs="Times New Roman"/>
          <w:sz w:val="22"/>
          <w:szCs w:val="22"/>
        </w:rPr>
        <w:t>KURZBIOGRAPHIE</w:t>
      </w:r>
      <w:r w:rsidR="003343D1" w:rsidRPr="00155BE5">
        <w:rPr>
          <w:rFonts w:ascii="Verdana" w:hAnsi="Verdana" w:cs="Times New Roman"/>
          <w:sz w:val="22"/>
          <w:szCs w:val="22"/>
        </w:rPr>
        <w:t xml:space="preserve"> (100 Wörter)</w:t>
      </w:r>
    </w:p>
    <w:p w:rsidR="00974E31" w:rsidRPr="00155BE5" w:rsidRDefault="001364ED" w:rsidP="0061091C">
      <w:pPr>
        <w:spacing w:line="360" w:lineRule="auto"/>
        <w:contextualSpacing/>
        <w:jc w:val="both"/>
        <w:rPr>
          <w:rFonts w:ascii="Verdana" w:hAnsi="Verdana" w:cs="Times New Roman"/>
        </w:rPr>
      </w:pPr>
      <w:r w:rsidRPr="00155BE5">
        <w:rPr>
          <w:rFonts w:ascii="Verdana" w:hAnsi="Verdana" w:cs="Times New Roman"/>
        </w:rPr>
        <w:t xml:space="preserve">Merle Büter, geb. 1988, ist Wissenschaftliche Mitarbeiterin am Fachgebiet </w:t>
      </w:r>
      <w:r w:rsidRPr="00155BE5">
        <w:rPr>
          <w:rFonts w:ascii="Verdana" w:hAnsi="Verdana" w:cs="Times New Roman"/>
          <w:i/>
        </w:rPr>
        <w:t>Gender und Globalisierung</w:t>
      </w:r>
      <w:r w:rsidRPr="00155BE5">
        <w:rPr>
          <w:rFonts w:ascii="Verdana" w:hAnsi="Verdana" w:cs="Times New Roman"/>
        </w:rPr>
        <w:t xml:space="preserve"> an der Humboldt Universität zu Berlin (</w:t>
      </w:r>
      <w:r w:rsidR="00974E31" w:rsidRPr="00155BE5">
        <w:rPr>
          <w:rFonts w:ascii="Verdana" w:hAnsi="Verdana" w:cs="Times New Roman"/>
        </w:rPr>
        <w:t xml:space="preserve">in </w:t>
      </w:r>
      <w:r w:rsidRPr="00155BE5">
        <w:rPr>
          <w:rFonts w:ascii="Verdana" w:hAnsi="Verdana" w:cs="Times New Roman"/>
        </w:rPr>
        <w:t xml:space="preserve">Elternzeitvertretung) und bereitet gerade ihre Promotion vor. Studium der </w:t>
      </w:r>
      <w:r w:rsidR="00974E31" w:rsidRPr="00155BE5">
        <w:rPr>
          <w:rFonts w:ascii="Verdana" w:hAnsi="Verdana" w:cs="Times New Roman"/>
        </w:rPr>
        <w:t>Geschlechterstudien</w:t>
      </w:r>
      <w:r w:rsidRPr="00155BE5">
        <w:rPr>
          <w:rFonts w:ascii="Verdana" w:hAnsi="Verdana" w:cs="Times New Roman"/>
        </w:rPr>
        <w:t xml:space="preserve"> und Geschichte an der </w:t>
      </w:r>
      <w:r w:rsidR="00974E31" w:rsidRPr="00155BE5">
        <w:rPr>
          <w:rFonts w:ascii="Verdana" w:hAnsi="Verdana" w:cs="Times New Roman"/>
        </w:rPr>
        <w:t>Carl-</w:t>
      </w:r>
      <w:r w:rsidRPr="00155BE5">
        <w:rPr>
          <w:rFonts w:ascii="Verdana" w:hAnsi="Verdana" w:cs="Times New Roman"/>
        </w:rPr>
        <w:t>von</w:t>
      </w:r>
      <w:r w:rsidR="00974E31" w:rsidRPr="00155BE5">
        <w:rPr>
          <w:rFonts w:ascii="Verdana" w:hAnsi="Verdana" w:cs="Times New Roman"/>
        </w:rPr>
        <w:t>-</w:t>
      </w:r>
      <w:r w:rsidRPr="00155BE5">
        <w:rPr>
          <w:rFonts w:ascii="Verdana" w:hAnsi="Verdana" w:cs="Times New Roman"/>
        </w:rPr>
        <w:t>Ossietzky</w:t>
      </w:r>
      <w:r w:rsidR="00974E31" w:rsidRPr="00155BE5">
        <w:rPr>
          <w:rFonts w:ascii="Verdana" w:hAnsi="Verdana" w:cs="Times New Roman"/>
        </w:rPr>
        <w:t>-</w:t>
      </w:r>
      <w:r w:rsidRPr="00155BE5">
        <w:rPr>
          <w:rFonts w:ascii="Verdana" w:hAnsi="Verdana" w:cs="Times New Roman"/>
        </w:rPr>
        <w:t>Universität Oldenburg, der Freien Universität Berlin</w:t>
      </w:r>
      <w:r w:rsidR="00974E31" w:rsidRPr="00155BE5">
        <w:rPr>
          <w:rFonts w:ascii="Verdana" w:hAnsi="Verdana" w:cs="Times New Roman"/>
        </w:rPr>
        <w:t xml:space="preserve"> und</w:t>
      </w:r>
      <w:r w:rsidRPr="00155BE5">
        <w:rPr>
          <w:rFonts w:ascii="Verdana" w:hAnsi="Verdana" w:cs="Times New Roman"/>
        </w:rPr>
        <w:t xml:space="preserve"> </w:t>
      </w:r>
      <w:proofErr w:type="spellStart"/>
      <w:r w:rsidRPr="00155BE5">
        <w:rPr>
          <w:rFonts w:ascii="Verdana" w:hAnsi="Verdana" w:cs="Times New Roman"/>
        </w:rPr>
        <w:t>Södertörn</w:t>
      </w:r>
      <w:proofErr w:type="spellEnd"/>
      <w:r w:rsidRPr="00155BE5">
        <w:rPr>
          <w:rFonts w:ascii="Verdana" w:hAnsi="Verdana" w:cs="Times New Roman"/>
        </w:rPr>
        <w:t xml:space="preserve"> </w:t>
      </w:r>
      <w:proofErr w:type="spellStart"/>
      <w:r w:rsidRPr="00155BE5">
        <w:rPr>
          <w:rFonts w:ascii="Verdana" w:hAnsi="Verdana" w:cs="Times New Roman"/>
        </w:rPr>
        <w:t>Universiät</w:t>
      </w:r>
      <w:proofErr w:type="spellEnd"/>
      <w:r w:rsidRPr="00155BE5">
        <w:rPr>
          <w:rFonts w:ascii="Verdana" w:hAnsi="Verdana" w:cs="Times New Roman"/>
        </w:rPr>
        <w:t xml:space="preserve"> in Stockholm. </w:t>
      </w:r>
      <w:r w:rsidR="00974E31" w:rsidRPr="00155BE5">
        <w:rPr>
          <w:rFonts w:ascii="Verdana" w:hAnsi="Verdana" w:cs="Times New Roman"/>
        </w:rPr>
        <w:t xml:space="preserve">Im vergangenen Jahr schloss sie ein zweites Masterstudium im Studiengang „Gender, </w:t>
      </w:r>
      <w:proofErr w:type="spellStart"/>
      <w:r w:rsidR="00974E31" w:rsidRPr="00155BE5">
        <w:rPr>
          <w:rFonts w:ascii="Verdana" w:hAnsi="Verdana" w:cs="Times New Roman"/>
        </w:rPr>
        <w:t>Sexuality</w:t>
      </w:r>
      <w:proofErr w:type="spellEnd"/>
      <w:r w:rsidR="00974E31" w:rsidRPr="00155BE5">
        <w:rPr>
          <w:rFonts w:ascii="Verdana" w:hAnsi="Verdana" w:cs="Times New Roman"/>
        </w:rPr>
        <w:t xml:space="preserve"> </w:t>
      </w:r>
      <w:proofErr w:type="spellStart"/>
      <w:r w:rsidR="00974E31" w:rsidRPr="00155BE5">
        <w:rPr>
          <w:rFonts w:ascii="Verdana" w:hAnsi="Verdana" w:cs="Times New Roman"/>
        </w:rPr>
        <w:t>and</w:t>
      </w:r>
      <w:proofErr w:type="spellEnd"/>
      <w:r w:rsidR="00974E31" w:rsidRPr="00155BE5">
        <w:rPr>
          <w:rFonts w:ascii="Verdana" w:hAnsi="Verdana" w:cs="Times New Roman"/>
        </w:rPr>
        <w:t xml:space="preserve"> Culture“ an der </w:t>
      </w:r>
      <w:r w:rsidRPr="00155BE5">
        <w:rPr>
          <w:rFonts w:ascii="Verdana" w:hAnsi="Verdana" w:cs="Times New Roman"/>
        </w:rPr>
        <w:t>Universität Manchester</w:t>
      </w:r>
      <w:r w:rsidR="00974E31" w:rsidRPr="00155BE5">
        <w:rPr>
          <w:rFonts w:ascii="Verdana" w:hAnsi="Verdana" w:cs="Times New Roman"/>
        </w:rPr>
        <w:t xml:space="preserve"> mit der Masterarbeit </w:t>
      </w:r>
      <w:r w:rsidR="00974E31" w:rsidRPr="00155BE5">
        <w:rPr>
          <w:rFonts w:ascii="Verdana" w:hAnsi="Verdana" w:cs="Times New Roman"/>
          <w:i/>
        </w:rPr>
        <w:t>‘Save Mother</w:t>
      </w:r>
      <w:r w:rsidR="00974E31" w:rsidRPr="00155BE5">
        <w:rPr>
          <w:rFonts w:ascii="Verdana" w:hAnsi="Verdana" w:cs="Times New Roman"/>
          <w:i/>
          <w:spacing w:val="-8"/>
        </w:rPr>
        <w:t xml:space="preserve"> </w:t>
      </w:r>
      <w:r w:rsidR="00974E31" w:rsidRPr="00155BE5">
        <w:rPr>
          <w:rFonts w:ascii="Verdana" w:hAnsi="Verdana" w:cs="Times New Roman"/>
          <w:i/>
        </w:rPr>
        <w:t xml:space="preserve">Earth’. </w:t>
      </w:r>
      <w:r w:rsidR="00974E31" w:rsidRPr="00155BE5">
        <w:rPr>
          <w:rFonts w:ascii="Verdana" w:hAnsi="Verdana" w:cs="Times New Roman"/>
          <w:i/>
          <w:lang w:val="en-GB"/>
        </w:rPr>
        <w:t>Between the feminisation of nature, gendering of</w:t>
      </w:r>
      <w:r w:rsidR="00974E31" w:rsidRPr="00155BE5">
        <w:rPr>
          <w:rFonts w:ascii="Verdana" w:hAnsi="Verdana" w:cs="Times New Roman"/>
          <w:i/>
          <w:spacing w:val="-10"/>
          <w:lang w:val="en-GB"/>
        </w:rPr>
        <w:t xml:space="preserve"> </w:t>
      </w:r>
      <w:r w:rsidR="00974E31" w:rsidRPr="00155BE5">
        <w:rPr>
          <w:rFonts w:ascii="Verdana" w:hAnsi="Verdana" w:cs="Times New Roman"/>
          <w:i/>
          <w:lang w:val="en-GB"/>
        </w:rPr>
        <w:t>bodies, and toxic masculinity</w:t>
      </w:r>
      <w:r w:rsidR="00974E31" w:rsidRPr="00155BE5">
        <w:rPr>
          <w:rFonts w:ascii="Verdana" w:hAnsi="Verdana" w:cs="Times New Roman"/>
          <w:lang w:val="en-GB"/>
        </w:rPr>
        <w:t xml:space="preserve"> ab. </w:t>
      </w:r>
      <w:r w:rsidR="00974E31" w:rsidRPr="00155BE5">
        <w:rPr>
          <w:rFonts w:ascii="Verdana" w:hAnsi="Verdana" w:cs="Times New Roman"/>
        </w:rPr>
        <w:t xml:space="preserve">Publikationen u.a.: „Toleranz, Verbot, </w:t>
      </w:r>
      <w:proofErr w:type="gramStart"/>
      <w:r w:rsidR="00974E31" w:rsidRPr="00155BE5">
        <w:rPr>
          <w:rFonts w:ascii="Verdana" w:hAnsi="Verdana" w:cs="Times New Roman"/>
        </w:rPr>
        <w:t>Akzeptanz</w:t>
      </w:r>
      <w:proofErr w:type="gramEnd"/>
      <w:r w:rsidR="00974E31" w:rsidRPr="00155BE5">
        <w:rPr>
          <w:rFonts w:ascii="Verdana" w:hAnsi="Verdana" w:cs="Times New Roman"/>
        </w:rPr>
        <w:t xml:space="preserve">. Zur Geschichte des Frauenfußballs“, </w:t>
      </w:r>
      <w:r w:rsidR="00974E31" w:rsidRPr="00155BE5">
        <w:rPr>
          <w:rFonts w:ascii="Verdana" w:hAnsi="Verdana" w:cs="Times New Roman"/>
          <w:i/>
        </w:rPr>
        <w:t>Ariadne. Forum für Frauen- und Geschlechtergeschichte (</w:t>
      </w:r>
      <w:r w:rsidR="00974E31" w:rsidRPr="00155BE5">
        <w:rPr>
          <w:rFonts w:ascii="Verdana" w:hAnsi="Verdana" w:cs="Times New Roman"/>
        </w:rPr>
        <w:t xml:space="preserve">69), Kassel 2016, S. 26-33. </w:t>
      </w:r>
    </w:p>
    <w:p w:rsidR="006F4121" w:rsidRPr="00155BE5" w:rsidRDefault="006F4121" w:rsidP="00092BA9">
      <w:pPr>
        <w:pStyle w:val="Textkrper"/>
        <w:spacing w:line="360" w:lineRule="auto"/>
        <w:ind w:right="134"/>
        <w:contextualSpacing/>
        <w:jc w:val="both"/>
        <w:rPr>
          <w:rFonts w:ascii="Verdana" w:hAnsi="Verdana" w:cs="Times New Roman"/>
          <w:sz w:val="22"/>
          <w:szCs w:val="22"/>
        </w:rPr>
      </w:pPr>
    </w:p>
    <w:p w:rsidR="006F4121" w:rsidRPr="00155BE5" w:rsidRDefault="006F4121" w:rsidP="00092BA9">
      <w:pPr>
        <w:pStyle w:val="Textkrper"/>
        <w:spacing w:line="360" w:lineRule="auto"/>
        <w:ind w:right="134"/>
        <w:contextualSpacing/>
        <w:jc w:val="both"/>
        <w:rPr>
          <w:rFonts w:ascii="Verdana" w:hAnsi="Verdana" w:cs="Times New Roman"/>
          <w:sz w:val="22"/>
          <w:szCs w:val="22"/>
        </w:rPr>
      </w:pPr>
      <w:r w:rsidRPr="00155BE5">
        <w:rPr>
          <w:rFonts w:ascii="Verdana" w:hAnsi="Verdana" w:cs="Times New Roman"/>
          <w:sz w:val="22"/>
          <w:szCs w:val="22"/>
        </w:rPr>
        <w:t>SCHLAGWORTE</w:t>
      </w:r>
    </w:p>
    <w:p w:rsidR="001364ED" w:rsidRPr="00155BE5" w:rsidRDefault="006F4121" w:rsidP="0061091C">
      <w:pPr>
        <w:pStyle w:val="Textkrper"/>
        <w:spacing w:line="360" w:lineRule="auto"/>
        <w:ind w:right="134"/>
        <w:contextualSpacing/>
        <w:jc w:val="both"/>
        <w:rPr>
          <w:rFonts w:ascii="Verdana" w:hAnsi="Verdana" w:cs="Times New Roman"/>
          <w:sz w:val="22"/>
          <w:szCs w:val="22"/>
        </w:rPr>
      </w:pPr>
      <w:r w:rsidRPr="00155BE5">
        <w:rPr>
          <w:rFonts w:ascii="Verdana" w:hAnsi="Verdana" w:cs="Times New Roman"/>
          <w:color w:val="000000"/>
          <w:sz w:val="22"/>
          <w:szCs w:val="22"/>
        </w:rPr>
        <w:t>Ökologie</w:t>
      </w:r>
      <w:r w:rsidR="00092BA9">
        <w:rPr>
          <w:rFonts w:ascii="Verdana" w:hAnsi="Verdana" w:cs="Times New Roman"/>
          <w:color w:val="000000"/>
          <w:sz w:val="22"/>
          <w:szCs w:val="22"/>
        </w:rPr>
        <w:t xml:space="preserve">, </w:t>
      </w:r>
      <w:r w:rsidRPr="00155BE5">
        <w:rPr>
          <w:rFonts w:ascii="Verdana" w:hAnsi="Verdana" w:cs="Times New Roman"/>
          <w:color w:val="000000"/>
          <w:sz w:val="22"/>
          <w:szCs w:val="22"/>
        </w:rPr>
        <w:t>Feminismus</w:t>
      </w:r>
      <w:r w:rsidR="00092BA9">
        <w:rPr>
          <w:rFonts w:ascii="Verdana" w:hAnsi="Verdana" w:cs="Times New Roman"/>
          <w:color w:val="000000"/>
          <w:sz w:val="22"/>
          <w:szCs w:val="22"/>
        </w:rPr>
        <w:t xml:space="preserve">, </w:t>
      </w:r>
      <w:r w:rsidR="001364ED" w:rsidRPr="00155BE5">
        <w:rPr>
          <w:rFonts w:ascii="Verdana" w:hAnsi="Verdana" w:cs="Times New Roman"/>
          <w:sz w:val="22"/>
          <w:szCs w:val="22"/>
        </w:rPr>
        <w:t>Körper</w:t>
      </w:r>
      <w:r w:rsidR="00092BA9">
        <w:rPr>
          <w:rFonts w:ascii="Verdana" w:hAnsi="Verdana" w:cs="Times New Roman"/>
          <w:sz w:val="22"/>
          <w:szCs w:val="22"/>
        </w:rPr>
        <w:t xml:space="preserve">, </w:t>
      </w:r>
      <w:r w:rsidR="001364ED" w:rsidRPr="00155BE5">
        <w:rPr>
          <w:rFonts w:ascii="Verdana" w:hAnsi="Verdana" w:cs="Times New Roman"/>
          <w:sz w:val="22"/>
          <w:szCs w:val="22"/>
        </w:rPr>
        <w:t>Natur</w:t>
      </w:r>
      <w:r w:rsidR="00092BA9">
        <w:rPr>
          <w:rFonts w:ascii="Verdana" w:hAnsi="Verdana" w:cs="Times New Roman"/>
          <w:sz w:val="22"/>
          <w:szCs w:val="22"/>
        </w:rPr>
        <w:t xml:space="preserve">, </w:t>
      </w:r>
      <w:r w:rsidR="001364ED" w:rsidRPr="00155BE5">
        <w:rPr>
          <w:rFonts w:ascii="Verdana" w:hAnsi="Verdana" w:cs="Times New Roman"/>
          <w:sz w:val="22"/>
          <w:szCs w:val="22"/>
        </w:rPr>
        <w:t>Kultur</w:t>
      </w:r>
    </w:p>
    <w:sectPr w:rsidR="001364ED" w:rsidRPr="00155BE5" w:rsidSect="0061091C">
      <w:headerReference w:type="even" r:id="rId7"/>
      <w:headerReference w:type="default" r:id="rId8"/>
      <w:footerReference w:type="even" r:id="rId9"/>
      <w:footerReference w:type="default" r:id="rId10"/>
      <w:headerReference w:type="first" r:id="rId11"/>
      <w:footerReference w:type="first" r:id="rId12"/>
      <w:pgSz w:w="11910" w:h="16840"/>
      <w:pgMar w:top="1040" w:right="1200" w:bottom="851" w:left="1300"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61" w:rsidRDefault="00CA2561" w:rsidP="001E03F6">
      <w:r>
        <w:separator/>
      </w:r>
    </w:p>
  </w:endnote>
  <w:endnote w:type="continuationSeparator" w:id="0">
    <w:p w:rsidR="00CA2561" w:rsidRDefault="00CA2561" w:rsidP="001E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5" w:rsidRDefault="00155B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5" w:rsidRDefault="00155BE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5" w:rsidRDefault="00155B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61" w:rsidRDefault="00CA2561" w:rsidP="001E03F6">
      <w:r>
        <w:separator/>
      </w:r>
    </w:p>
  </w:footnote>
  <w:footnote w:type="continuationSeparator" w:id="0">
    <w:p w:rsidR="00CA2561" w:rsidRDefault="00CA2561" w:rsidP="001E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5" w:rsidRDefault="00155B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F6" w:rsidRPr="001E03F6" w:rsidRDefault="001E03F6">
    <w:pPr>
      <w:pStyle w:val="Kopfzeil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E5" w:rsidRDefault="00155BE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3F"/>
    <w:rsid w:val="0004552E"/>
    <w:rsid w:val="00092BA9"/>
    <w:rsid w:val="00095001"/>
    <w:rsid w:val="00097790"/>
    <w:rsid w:val="000A0430"/>
    <w:rsid w:val="001364ED"/>
    <w:rsid w:val="00155BE5"/>
    <w:rsid w:val="0016234E"/>
    <w:rsid w:val="001C15A1"/>
    <w:rsid w:val="001C180C"/>
    <w:rsid w:val="001E03F6"/>
    <w:rsid w:val="0022562F"/>
    <w:rsid w:val="00254166"/>
    <w:rsid w:val="002B0D3F"/>
    <w:rsid w:val="003343D1"/>
    <w:rsid w:val="00424C88"/>
    <w:rsid w:val="005838EE"/>
    <w:rsid w:val="0061091C"/>
    <w:rsid w:val="006F4121"/>
    <w:rsid w:val="008535BD"/>
    <w:rsid w:val="00974E31"/>
    <w:rsid w:val="00CA2561"/>
    <w:rsid w:val="00D76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02342-9658-4CDD-A2CF-534C11F2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8"/>
      <w:outlineLvl w:val="0"/>
    </w:pPr>
  </w:style>
  <w:style w:type="paragraph" w:styleId="berschrift2">
    <w:name w:val="heading 2"/>
    <w:basedOn w:val="Standard"/>
    <w:next w:val="Standard"/>
    <w:link w:val="berschrift2Zchn"/>
    <w:uiPriority w:val="9"/>
    <w:semiHidden/>
    <w:unhideWhenUsed/>
    <w:qFormat/>
    <w:rsid w:val="00155B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ind w:left="2027" w:right="2015"/>
      <w:jc w:val="center"/>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Default">
    <w:name w:val="Default"/>
    <w:rsid w:val="00974E31"/>
    <w:pPr>
      <w:widowControl/>
      <w:adjustRightInd w:val="0"/>
    </w:pPr>
    <w:rPr>
      <w:rFonts w:ascii="Verdana" w:eastAsia="Times New Roman" w:hAnsi="Verdana" w:cs="Verdana"/>
      <w:color w:val="000000"/>
      <w:sz w:val="24"/>
      <w:szCs w:val="24"/>
      <w:lang w:val="de-DE" w:eastAsia="de-DE"/>
    </w:rPr>
  </w:style>
  <w:style w:type="paragraph" w:customStyle="1" w:styleId="v1msonormal">
    <w:name w:val="v1msonormal"/>
    <w:basedOn w:val="Standard"/>
    <w:rsid w:val="001E03F6"/>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1E03F6"/>
    <w:pPr>
      <w:tabs>
        <w:tab w:val="center" w:pos="4536"/>
        <w:tab w:val="right" w:pos="9072"/>
      </w:tabs>
    </w:pPr>
  </w:style>
  <w:style w:type="character" w:customStyle="1" w:styleId="KopfzeileZchn">
    <w:name w:val="Kopfzeile Zchn"/>
    <w:basedOn w:val="Absatz-Standardschriftart"/>
    <w:link w:val="Kopfzeile"/>
    <w:uiPriority w:val="99"/>
    <w:rsid w:val="001E03F6"/>
    <w:rPr>
      <w:rFonts w:ascii="Arial" w:eastAsia="Arial" w:hAnsi="Arial" w:cs="Arial"/>
      <w:lang w:val="de-DE"/>
    </w:rPr>
  </w:style>
  <w:style w:type="paragraph" w:styleId="Fuzeile">
    <w:name w:val="footer"/>
    <w:basedOn w:val="Standard"/>
    <w:link w:val="FuzeileZchn"/>
    <w:uiPriority w:val="99"/>
    <w:unhideWhenUsed/>
    <w:rsid w:val="001E03F6"/>
    <w:pPr>
      <w:tabs>
        <w:tab w:val="center" w:pos="4536"/>
        <w:tab w:val="right" w:pos="9072"/>
      </w:tabs>
    </w:pPr>
  </w:style>
  <w:style w:type="character" w:customStyle="1" w:styleId="FuzeileZchn">
    <w:name w:val="Fußzeile Zchn"/>
    <w:basedOn w:val="Absatz-Standardschriftart"/>
    <w:link w:val="Fuzeile"/>
    <w:uiPriority w:val="99"/>
    <w:rsid w:val="001E03F6"/>
    <w:rPr>
      <w:rFonts w:ascii="Arial" w:eastAsia="Arial" w:hAnsi="Arial" w:cs="Arial"/>
      <w:lang w:val="de-DE"/>
    </w:rPr>
  </w:style>
  <w:style w:type="character" w:customStyle="1" w:styleId="berschrift2Zchn">
    <w:name w:val="Überschrift 2 Zchn"/>
    <w:basedOn w:val="Absatz-Standardschriftart"/>
    <w:link w:val="berschrift2"/>
    <w:uiPriority w:val="9"/>
    <w:semiHidden/>
    <w:rsid w:val="00155BE5"/>
    <w:rPr>
      <w:rFonts w:asciiTheme="majorHAnsi" w:eastAsiaTheme="majorEastAsia" w:hAnsiTheme="majorHAnsi" w:cstheme="majorBidi"/>
      <w:color w:val="365F91"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95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D26F-F377-4697-9C32-6309C950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Büter</dc:creator>
  <cp:lastModifiedBy>Merle Büter</cp:lastModifiedBy>
  <cp:revision>2</cp:revision>
  <dcterms:created xsi:type="dcterms:W3CDTF">2021-02-17T13:07:00Z</dcterms:created>
  <dcterms:modified xsi:type="dcterms:W3CDTF">2021-02-17T13:07:00Z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2013</vt:lpwstr>
  </property>
  <property fmtid="{D5CDD505-2E9C-101B-9397-08002B2CF9AE}" pid="4" name="LastSaved">
    <vt:filetime>2020-11-15T00:00:00Z</vt:filetime>
  </property>
</Properties>
</file>